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E6" w:rsidRPr="00501DBE" w:rsidRDefault="00CC7EE6" w:rsidP="00CC7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1DBE">
        <w:rPr>
          <w:rFonts w:ascii="Times New Roman" w:hAnsi="Times New Roman"/>
          <w:sz w:val="28"/>
          <w:szCs w:val="28"/>
        </w:rPr>
        <w:t xml:space="preserve">Паспорт проекта </w:t>
      </w:r>
    </w:p>
    <w:p w:rsidR="00CC7EE6" w:rsidRPr="00501DBE" w:rsidRDefault="00CC7EE6" w:rsidP="00CC7EE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01DBE">
        <w:rPr>
          <w:rFonts w:ascii="Times New Roman" w:hAnsi="Times New Roman"/>
          <w:sz w:val="28"/>
          <w:szCs w:val="28"/>
        </w:rPr>
        <w:t>постановления Правительства республики Коми</w:t>
      </w:r>
      <w:r w:rsidRPr="00501DBE">
        <w:rPr>
          <w:rFonts w:ascii="Times New Roman" w:hAnsi="Times New Roman"/>
          <w:i/>
          <w:sz w:val="28"/>
          <w:szCs w:val="28"/>
        </w:rPr>
        <w:t xml:space="preserve"> </w:t>
      </w:r>
    </w:p>
    <w:p w:rsidR="00CC7EE6" w:rsidRDefault="00CC7EE6" w:rsidP="00CC7EE6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(указывается вид нормативного правового акта)</w:t>
      </w:r>
    </w:p>
    <w:p w:rsidR="00CC7EE6" w:rsidRDefault="00CC7EE6" w:rsidP="00CC7E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1DBE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Республики Коми от 30 декабря 2011 г. № 651 «Об утверждении государственной программы Республики Коми  «Культура Республики Коми»</w:t>
      </w:r>
      <w:r w:rsidRPr="00855638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___________________________________________» </w:t>
      </w:r>
    </w:p>
    <w:p w:rsidR="00CC7EE6" w:rsidRDefault="00CC7EE6" w:rsidP="00CC7EE6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(указывается наименование проекта  нормативного правового акта)</w:t>
      </w:r>
    </w:p>
    <w:p w:rsidR="00CC7EE6" w:rsidRPr="003E6BEE" w:rsidRDefault="00CC7EE6" w:rsidP="00CC7E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 xml:space="preserve"> </w:t>
      </w:r>
    </w:p>
    <w:p w:rsidR="00CC7EE6" w:rsidRPr="003E6BEE" w:rsidRDefault="00CC7EE6" w:rsidP="00CC7E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4978"/>
        <w:gridCol w:w="4680"/>
      </w:tblGrid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 xml:space="preserve">Постановление Правительства </w:t>
            </w:r>
          </w:p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Республики Коми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Наименование проекта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Правительства Республики Коми от 30 декабря 2011 г. № 651 «Об утверждении государственной программы Республики Коми  «Культура Республики Коми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Структурное подразделение Министерства культуры Республики Коми, ответственное за подготовку проекта нормативного правового акта</w:t>
            </w:r>
          </w:p>
        </w:tc>
        <w:tc>
          <w:tcPr>
            <w:tcW w:w="4680" w:type="dxa"/>
          </w:tcPr>
          <w:p w:rsidR="00CC7EE6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информационно-аналитической и проектной работы</w:t>
            </w:r>
          </w:p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экономики, контроля, анализа и финансов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4F64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78" w:type="dxa"/>
          </w:tcPr>
          <w:p w:rsidR="00CC7EE6" w:rsidRPr="00501DBE" w:rsidRDefault="00CC7EE6" w:rsidP="004F64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Основание подготовки проекта нормативного правового акта</w:t>
            </w:r>
          </w:p>
        </w:tc>
        <w:tc>
          <w:tcPr>
            <w:tcW w:w="4680" w:type="dxa"/>
          </w:tcPr>
          <w:p w:rsidR="004F64CA" w:rsidRPr="004F64CA" w:rsidRDefault="004F64CA" w:rsidP="004F64CA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4CA">
              <w:rPr>
                <w:rFonts w:ascii="Times New Roman" w:hAnsi="Times New Roman"/>
                <w:sz w:val="24"/>
                <w:szCs w:val="24"/>
              </w:rPr>
              <w:t xml:space="preserve">Приведение документа в соответствие: </w:t>
            </w:r>
          </w:p>
          <w:p w:rsidR="004F64CA" w:rsidRPr="004F64CA" w:rsidRDefault="004F64CA" w:rsidP="004F64CA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4CA">
              <w:rPr>
                <w:rFonts w:ascii="Times New Roman" w:hAnsi="Times New Roman"/>
                <w:sz w:val="24"/>
                <w:szCs w:val="24"/>
              </w:rPr>
              <w:t>с Указом Главы Республики Коми о 22 сентября 2014 г. № 96 «О структуре органов исполнительной власти Республики Коми»;</w:t>
            </w:r>
          </w:p>
          <w:p w:rsidR="004F64CA" w:rsidRPr="004F64CA" w:rsidRDefault="004F64CA" w:rsidP="004F64CA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4CA">
              <w:rPr>
                <w:rFonts w:ascii="Times New Roman" w:hAnsi="Times New Roman"/>
                <w:sz w:val="24"/>
                <w:szCs w:val="24"/>
              </w:rPr>
              <w:t>с учетом утвержденных Государственным Советом Республики Коми 19 сентября 2014 г. изменений закона Республики Коми «О республиканском бюджете Республики Коми на 2014 год и плановый период 2015 и 2016 годов»</w:t>
            </w:r>
          </w:p>
          <w:p w:rsidR="00CC7EE6" w:rsidRPr="004F64CA" w:rsidRDefault="004F64CA" w:rsidP="004F64CA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64CA">
              <w:rPr>
                <w:rFonts w:ascii="Times New Roman" w:hAnsi="Times New Roman"/>
                <w:sz w:val="24"/>
                <w:szCs w:val="24"/>
              </w:rPr>
              <w:t>с  постановлениями Правительства Российской Федерации от 18 апреля 2014 г. № 354</w:t>
            </w:r>
            <w:r w:rsidRPr="004F64CA">
              <w:rPr>
                <w:rFonts w:ascii="Times New Roman" w:hAnsi="Times New Roman"/>
                <w:bCs/>
                <w:sz w:val="24"/>
                <w:szCs w:val="24"/>
              </w:rPr>
              <w:t xml:space="preserve"> «О государственной поддержке (грантах) театрам, находящимся в ведении субъектов Российской Федерации и муниципальных образований, а также независимым театральным коллективам» и </w:t>
            </w:r>
            <w:r w:rsidRPr="004F64CA">
              <w:rPr>
                <w:rFonts w:ascii="Times New Roman" w:hAnsi="Times New Roman"/>
                <w:sz w:val="24"/>
                <w:szCs w:val="24"/>
              </w:rPr>
              <w:t>от 18 августа 2014 г. № 823 «</w:t>
            </w:r>
            <w:r w:rsidRPr="004F64CA">
              <w:rPr>
                <w:rFonts w:ascii="Times New Roman" w:hAnsi="Times New Roman"/>
                <w:bCs/>
                <w:sz w:val="24"/>
                <w:szCs w:val="24"/>
              </w:rPr>
              <w:t>О государственной поддержке (грантах) музыкальным организациям, созданным субъектами российской Федерации и муниципальными образованиями, а также независимым музыкальным коллективам</w:t>
            </w:r>
            <w:r w:rsidRPr="004F64CA">
              <w:rPr>
                <w:rFonts w:ascii="Times New Roman" w:hAnsi="Times New Roman"/>
                <w:sz w:val="24"/>
                <w:szCs w:val="24"/>
              </w:rPr>
              <w:t>» для возможности привлечения средств федерально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бюджета на конкурсной основе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Срок подготовки проекта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4F64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F64CA">
              <w:rPr>
                <w:rFonts w:ascii="Times New Roman" w:hAnsi="Times New Roman"/>
                <w:sz w:val="24"/>
                <w:szCs w:val="24"/>
              </w:rPr>
              <w:t>1</w:t>
            </w:r>
            <w:r w:rsidR="00312066">
              <w:rPr>
                <w:rFonts w:ascii="Times New Roman" w:hAnsi="Times New Roman"/>
                <w:sz w:val="24"/>
                <w:szCs w:val="24"/>
              </w:rPr>
              <w:t>0</w:t>
            </w:r>
            <w:r w:rsidR="004F64CA">
              <w:rPr>
                <w:rFonts w:ascii="Times New Roman" w:hAnsi="Times New Roman"/>
                <w:sz w:val="24"/>
                <w:szCs w:val="24"/>
              </w:rPr>
              <w:t xml:space="preserve"> октября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 xml:space="preserve">Информация о сроках общественного обсуждения проекта нормативного правового акта </w:t>
            </w:r>
          </w:p>
        </w:tc>
        <w:tc>
          <w:tcPr>
            <w:tcW w:w="4680" w:type="dxa"/>
          </w:tcPr>
          <w:p w:rsidR="00CC7EE6" w:rsidRPr="00501DBE" w:rsidRDefault="00CC7EE6" w:rsidP="00312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312066">
              <w:rPr>
                <w:rFonts w:ascii="Times New Roman" w:hAnsi="Times New Roman"/>
                <w:sz w:val="24"/>
                <w:szCs w:val="24"/>
              </w:rPr>
              <w:t>27</w:t>
            </w:r>
            <w:r w:rsidR="004F64CA">
              <w:rPr>
                <w:rFonts w:ascii="Times New Roman" w:hAnsi="Times New Roman"/>
                <w:sz w:val="24"/>
                <w:szCs w:val="24"/>
              </w:rPr>
              <w:t xml:space="preserve"> октября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Форма общественного обсуждения проекта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Размещение на сайте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01D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4EF1">
              <w:rPr>
                <w:rFonts w:ascii="Times New Roman" w:hAnsi="Times New Roman"/>
                <w:sz w:val="24"/>
                <w:szCs w:val="24"/>
              </w:rPr>
              <w:t>направление заинтересованным организациям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Информация о результатах общественного обсуждения проекта нормативного правового акта*</w:t>
            </w:r>
          </w:p>
        </w:tc>
        <w:tc>
          <w:tcPr>
            <w:tcW w:w="4680" w:type="dxa"/>
          </w:tcPr>
          <w:p w:rsidR="00CC7EE6" w:rsidRPr="00501DBE" w:rsidRDefault="0031206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Предложений и замечаний не поступило</w:t>
            </w:r>
            <w:bookmarkEnd w:id="0"/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1DBE">
              <w:rPr>
                <w:rFonts w:ascii="Times New Roman" w:hAnsi="Times New Roman"/>
                <w:sz w:val="24"/>
                <w:szCs w:val="24"/>
              </w:rPr>
              <w:t>Информация о результатах рассмотрения проекта нормативного правового акта (сводка предложений, поступивших в рамках общественного обсуждения, с указанием позиции Министерства культуры Республики Коми (его структурного подразделения)**</w:t>
            </w:r>
            <w:proofErr w:type="gramEnd"/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Информация о рассмотрении проекта нормативного правового акта Главой Республики Коми, министром культуры Республики Коми ***</w:t>
            </w:r>
          </w:p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7EE6" w:rsidRPr="003E6BEE" w:rsidRDefault="00CC7EE6" w:rsidP="00CC7E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7EE6" w:rsidRPr="003E6BEE" w:rsidRDefault="00CC7EE6" w:rsidP="00CC7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>Примечание.</w:t>
      </w:r>
    </w:p>
    <w:p w:rsidR="00CC7EE6" w:rsidRPr="003E6BEE" w:rsidRDefault="00CC7EE6" w:rsidP="00CC7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>* заполняется по истечении срока общественного обсуждения уведомления о подготовке проекта нормативного правового акта и (или) проекта нормативного правового акта.</w:t>
      </w:r>
    </w:p>
    <w:p w:rsidR="00CC7EE6" w:rsidRPr="003E6BEE" w:rsidRDefault="00CC7EE6" w:rsidP="00CC7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>** заполняется не позднее 60 календарных дней со дня окончания срока общественного обсуждения уведомления о подготовке проекта нормативного правового акта и (или) проекта нормативного правового акта.</w:t>
      </w:r>
    </w:p>
    <w:p w:rsidR="00CC7EE6" w:rsidRPr="003E6BEE" w:rsidRDefault="00CC7EE6" w:rsidP="00CC7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 xml:space="preserve">*** заполняется в течение </w:t>
      </w:r>
      <w:smartTag w:uri="urn:schemas-microsoft-com:office:smarttags" w:element="PersonName">
        <w:r w:rsidRPr="003E6BEE">
          <w:rPr>
            <w:rFonts w:ascii="Times New Roman" w:hAnsi="Times New Roman"/>
            <w:sz w:val="24"/>
            <w:szCs w:val="24"/>
          </w:rPr>
          <w:t>1</w:t>
        </w:r>
      </w:smartTag>
      <w:r w:rsidRPr="003E6BEE">
        <w:rPr>
          <w:rFonts w:ascii="Times New Roman" w:hAnsi="Times New Roman"/>
          <w:sz w:val="24"/>
          <w:szCs w:val="24"/>
        </w:rPr>
        <w:t xml:space="preserve">0 календарных дней со дня принятия решения по проекту нормативного правового акта. </w:t>
      </w:r>
    </w:p>
    <w:p w:rsidR="00CC7EE6" w:rsidRDefault="00CC7EE6" w:rsidP="00CC7EE6"/>
    <w:p w:rsidR="00956532" w:rsidRDefault="00956532"/>
    <w:sectPr w:rsidR="00956532" w:rsidSect="00582DA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373DF"/>
    <w:multiLevelType w:val="hybridMultilevel"/>
    <w:tmpl w:val="015473F2"/>
    <w:lvl w:ilvl="0" w:tplc="68B8B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E6"/>
    <w:rsid w:val="000005E3"/>
    <w:rsid w:val="000013CC"/>
    <w:rsid w:val="00001617"/>
    <w:rsid w:val="0000334E"/>
    <w:rsid w:val="00010C3C"/>
    <w:rsid w:val="0001187E"/>
    <w:rsid w:val="00012144"/>
    <w:rsid w:val="0001215D"/>
    <w:rsid w:val="00014634"/>
    <w:rsid w:val="00015751"/>
    <w:rsid w:val="00016473"/>
    <w:rsid w:val="00017BF0"/>
    <w:rsid w:val="00020D6F"/>
    <w:rsid w:val="00021520"/>
    <w:rsid w:val="000256D0"/>
    <w:rsid w:val="00027B73"/>
    <w:rsid w:val="00032A30"/>
    <w:rsid w:val="000473AB"/>
    <w:rsid w:val="00053930"/>
    <w:rsid w:val="00055F14"/>
    <w:rsid w:val="00065102"/>
    <w:rsid w:val="00070708"/>
    <w:rsid w:val="00083364"/>
    <w:rsid w:val="00085057"/>
    <w:rsid w:val="00085CCE"/>
    <w:rsid w:val="000866DC"/>
    <w:rsid w:val="000914BC"/>
    <w:rsid w:val="00091A3D"/>
    <w:rsid w:val="000943D0"/>
    <w:rsid w:val="00094F15"/>
    <w:rsid w:val="000951E6"/>
    <w:rsid w:val="0009630A"/>
    <w:rsid w:val="000A1E92"/>
    <w:rsid w:val="000A779A"/>
    <w:rsid w:val="000B00FC"/>
    <w:rsid w:val="000D0E0F"/>
    <w:rsid w:val="000D1A20"/>
    <w:rsid w:val="000E294F"/>
    <w:rsid w:val="000E6012"/>
    <w:rsid w:val="000E6CA7"/>
    <w:rsid w:val="000F14CC"/>
    <w:rsid w:val="000F652F"/>
    <w:rsid w:val="000F6C7B"/>
    <w:rsid w:val="001010A5"/>
    <w:rsid w:val="001151B3"/>
    <w:rsid w:val="00116E33"/>
    <w:rsid w:val="00121A23"/>
    <w:rsid w:val="001249F0"/>
    <w:rsid w:val="001253A1"/>
    <w:rsid w:val="00126451"/>
    <w:rsid w:val="00136C34"/>
    <w:rsid w:val="0014417A"/>
    <w:rsid w:val="00145751"/>
    <w:rsid w:val="00145EA8"/>
    <w:rsid w:val="00147D50"/>
    <w:rsid w:val="00152821"/>
    <w:rsid w:val="00155F85"/>
    <w:rsid w:val="00156289"/>
    <w:rsid w:val="00156CFB"/>
    <w:rsid w:val="0015722F"/>
    <w:rsid w:val="00162278"/>
    <w:rsid w:val="00164DE0"/>
    <w:rsid w:val="00175559"/>
    <w:rsid w:val="00176C3C"/>
    <w:rsid w:val="001806FA"/>
    <w:rsid w:val="00192EE4"/>
    <w:rsid w:val="001942A4"/>
    <w:rsid w:val="001959A6"/>
    <w:rsid w:val="001A6D81"/>
    <w:rsid w:val="001B2676"/>
    <w:rsid w:val="001B4F18"/>
    <w:rsid w:val="001C3A62"/>
    <w:rsid w:val="001D1D1A"/>
    <w:rsid w:val="001D4F59"/>
    <w:rsid w:val="001D7586"/>
    <w:rsid w:val="001F3849"/>
    <w:rsid w:val="002013C1"/>
    <w:rsid w:val="00204CCD"/>
    <w:rsid w:val="00215AB8"/>
    <w:rsid w:val="002273ED"/>
    <w:rsid w:val="0023092A"/>
    <w:rsid w:val="002342A8"/>
    <w:rsid w:val="002441DC"/>
    <w:rsid w:val="0024622A"/>
    <w:rsid w:val="002548FB"/>
    <w:rsid w:val="00255D2C"/>
    <w:rsid w:val="00260B6B"/>
    <w:rsid w:val="00261CCC"/>
    <w:rsid w:val="002639B1"/>
    <w:rsid w:val="002640C3"/>
    <w:rsid w:val="00267425"/>
    <w:rsid w:val="00277593"/>
    <w:rsid w:val="0028467C"/>
    <w:rsid w:val="002865AC"/>
    <w:rsid w:val="002943F8"/>
    <w:rsid w:val="002A2AD1"/>
    <w:rsid w:val="002A7BEF"/>
    <w:rsid w:val="002B57EE"/>
    <w:rsid w:val="002B7F66"/>
    <w:rsid w:val="002C2B49"/>
    <w:rsid w:val="002C3797"/>
    <w:rsid w:val="002C405A"/>
    <w:rsid w:val="002C7C42"/>
    <w:rsid w:val="002D28DD"/>
    <w:rsid w:val="002E28BA"/>
    <w:rsid w:val="002E520A"/>
    <w:rsid w:val="002E785B"/>
    <w:rsid w:val="002F17E3"/>
    <w:rsid w:val="002F2866"/>
    <w:rsid w:val="002F5ED8"/>
    <w:rsid w:val="002F648C"/>
    <w:rsid w:val="00300E19"/>
    <w:rsid w:val="00301FD9"/>
    <w:rsid w:val="00303594"/>
    <w:rsid w:val="0030492A"/>
    <w:rsid w:val="0030602A"/>
    <w:rsid w:val="00307BB2"/>
    <w:rsid w:val="003101E5"/>
    <w:rsid w:val="003109C6"/>
    <w:rsid w:val="00312066"/>
    <w:rsid w:val="00312256"/>
    <w:rsid w:val="003125D6"/>
    <w:rsid w:val="00313200"/>
    <w:rsid w:val="00313FC3"/>
    <w:rsid w:val="0031533E"/>
    <w:rsid w:val="00317D73"/>
    <w:rsid w:val="00323B9D"/>
    <w:rsid w:val="0032723A"/>
    <w:rsid w:val="00333FC8"/>
    <w:rsid w:val="0033580D"/>
    <w:rsid w:val="003434F9"/>
    <w:rsid w:val="00353FA2"/>
    <w:rsid w:val="00355782"/>
    <w:rsid w:val="003568CD"/>
    <w:rsid w:val="00357EEB"/>
    <w:rsid w:val="00362864"/>
    <w:rsid w:val="00371FFB"/>
    <w:rsid w:val="00380E89"/>
    <w:rsid w:val="00384855"/>
    <w:rsid w:val="0039667D"/>
    <w:rsid w:val="003A1570"/>
    <w:rsid w:val="003A7944"/>
    <w:rsid w:val="003B4086"/>
    <w:rsid w:val="003B4CCB"/>
    <w:rsid w:val="003B7164"/>
    <w:rsid w:val="003C0D6C"/>
    <w:rsid w:val="003C1127"/>
    <w:rsid w:val="003C1D6F"/>
    <w:rsid w:val="003C338F"/>
    <w:rsid w:val="003C548E"/>
    <w:rsid w:val="003D01B0"/>
    <w:rsid w:val="003D2F73"/>
    <w:rsid w:val="003D5323"/>
    <w:rsid w:val="003D6ADA"/>
    <w:rsid w:val="003D77EF"/>
    <w:rsid w:val="003F1A07"/>
    <w:rsid w:val="003F2CB2"/>
    <w:rsid w:val="00400191"/>
    <w:rsid w:val="004031CF"/>
    <w:rsid w:val="0040780B"/>
    <w:rsid w:val="00407F04"/>
    <w:rsid w:val="00410A41"/>
    <w:rsid w:val="00412B5E"/>
    <w:rsid w:val="004160B7"/>
    <w:rsid w:val="00417154"/>
    <w:rsid w:val="00421F3C"/>
    <w:rsid w:val="0045698F"/>
    <w:rsid w:val="00456AE1"/>
    <w:rsid w:val="00457354"/>
    <w:rsid w:val="0046584C"/>
    <w:rsid w:val="00470529"/>
    <w:rsid w:val="00473C19"/>
    <w:rsid w:val="00475454"/>
    <w:rsid w:val="00475C66"/>
    <w:rsid w:val="00477BD8"/>
    <w:rsid w:val="00480B1C"/>
    <w:rsid w:val="004828A7"/>
    <w:rsid w:val="004843D8"/>
    <w:rsid w:val="00493FFC"/>
    <w:rsid w:val="00495BE4"/>
    <w:rsid w:val="00496D50"/>
    <w:rsid w:val="00497163"/>
    <w:rsid w:val="004A18D5"/>
    <w:rsid w:val="004B0C95"/>
    <w:rsid w:val="004B2CCD"/>
    <w:rsid w:val="004B37BB"/>
    <w:rsid w:val="004B7F17"/>
    <w:rsid w:val="004C2A5E"/>
    <w:rsid w:val="004C3A7D"/>
    <w:rsid w:val="004C3C31"/>
    <w:rsid w:val="004D3D26"/>
    <w:rsid w:val="004D773C"/>
    <w:rsid w:val="004E0791"/>
    <w:rsid w:val="004E2AB1"/>
    <w:rsid w:val="004E4BE7"/>
    <w:rsid w:val="004F0A53"/>
    <w:rsid w:val="004F64CA"/>
    <w:rsid w:val="00500BB1"/>
    <w:rsid w:val="00500CC7"/>
    <w:rsid w:val="00501333"/>
    <w:rsid w:val="00502C0E"/>
    <w:rsid w:val="00502CD1"/>
    <w:rsid w:val="00502F7A"/>
    <w:rsid w:val="00503834"/>
    <w:rsid w:val="00504588"/>
    <w:rsid w:val="00505375"/>
    <w:rsid w:val="005177E8"/>
    <w:rsid w:val="005226FE"/>
    <w:rsid w:val="00523C2F"/>
    <w:rsid w:val="005254AC"/>
    <w:rsid w:val="00534B96"/>
    <w:rsid w:val="00537DB7"/>
    <w:rsid w:val="005472F7"/>
    <w:rsid w:val="00553698"/>
    <w:rsid w:val="00557A32"/>
    <w:rsid w:val="0056641F"/>
    <w:rsid w:val="00567E63"/>
    <w:rsid w:val="00571014"/>
    <w:rsid w:val="00582CAB"/>
    <w:rsid w:val="005861B4"/>
    <w:rsid w:val="005871AB"/>
    <w:rsid w:val="00594D10"/>
    <w:rsid w:val="00595030"/>
    <w:rsid w:val="005956F1"/>
    <w:rsid w:val="005A0A74"/>
    <w:rsid w:val="005A19F2"/>
    <w:rsid w:val="005A4EF2"/>
    <w:rsid w:val="005A7AA6"/>
    <w:rsid w:val="005B283C"/>
    <w:rsid w:val="005B73E9"/>
    <w:rsid w:val="005B7C60"/>
    <w:rsid w:val="005C02B3"/>
    <w:rsid w:val="005C5F0F"/>
    <w:rsid w:val="005C663C"/>
    <w:rsid w:val="005C7FC0"/>
    <w:rsid w:val="005D0A7E"/>
    <w:rsid w:val="005D249F"/>
    <w:rsid w:val="005D416F"/>
    <w:rsid w:val="005D4DEA"/>
    <w:rsid w:val="005E043A"/>
    <w:rsid w:val="005E5224"/>
    <w:rsid w:val="005E742A"/>
    <w:rsid w:val="005F2F9C"/>
    <w:rsid w:val="005F3010"/>
    <w:rsid w:val="006001F6"/>
    <w:rsid w:val="00603D7B"/>
    <w:rsid w:val="00605CFF"/>
    <w:rsid w:val="00610090"/>
    <w:rsid w:val="00610AB2"/>
    <w:rsid w:val="00611025"/>
    <w:rsid w:val="00612724"/>
    <w:rsid w:val="006141EF"/>
    <w:rsid w:val="00617ECF"/>
    <w:rsid w:val="00631A39"/>
    <w:rsid w:val="00632010"/>
    <w:rsid w:val="00641937"/>
    <w:rsid w:val="00644A00"/>
    <w:rsid w:val="00651D73"/>
    <w:rsid w:val="00660505"/>
    <w:rsid w:val="006618F6"/>
    <w:rsid w:val="0066193B"/>
    <w:rsid w:val="00665672"/>
    <w:rsid w:val="00670598"/>
    <w:rsid w:val="00670926"/>
    <w:rsid w:val="00673058"/>
    <w:rsid w:val="00674EE8"/>
    <w:rsid w:val="006752C8"/>
    <w:rsid w:val="006828D3"/>
    <w:rsid w:val="00682AEB"/>
    <w:rsid w:val="00684402"/>
    <w:rsid w:val="00685950"/>
    <w:rsid w:val="00686D18"/>
    <w:rsid w:val="00690805"/>
    <w:rsid w:val="00690EFF"/>
    <w:rsid w:val="00693A8E"/>
    <w:rsid w:val="006A38D3"/>
    <w:rsid w:val="006A43F9"/>
    <w:rsid w:val="006A47A5"/>
    <w:rsid w:val="006B499B"/>
    <w:rsid w:val="006C2F12"/>
    <w:rsid w:val="006C42FF"/>
    <w:rsid w:val="006C61FD"/>
    <w:rsid w:val="006D2A15"/>
    <w:rsid w:val="006D37C9"/>
    <w:rsid w:val="006D439D"/>
    <w:rsid w:val="006E2F45"/>
    <w:rsid w:val="006E6003"/>
    <w:rsid w:val="006F29A1"/>
    <w:rsid w:val="006F6DE1"/>
    <w:rsid w:val="0070239B"/>
    <w:rsid w:val="00705B82"/>
    <w:rsid w:val="00705FE5"/>
    <w:rsid w:val="00707DEC"/>
    <w:rsid w:val="007128E4"/>
    <w:rsid w:val="00713625"/>
    <w:rsid w:val="0071777F"/>
    <w:rsid w:val="007178AD"/>
    <w:rsid w:val="007235F7"/>
    <w:rsid w:val="00724B32"/>
    <w:rsid w:val="00727C7D"/>
    <w:rsid w:val="00731139"/>
    <w:rsid w:val="0073423A"/>
    <w:rsid w:val="007364B8"/>
    <w:rsid w:val="007404BE"/>
    <w:rsid w:val="00743358"/>
    <w:rsid w:val="0074467A"/>
    <w:rsid w:val="0075078F"/>
    <w:rsid w:val="00756692"/>
    <w:rsid w:val="00775999"/>
    <w:rsid w:val="007760C5"/>
    <w:rsid w:val="00787EF1"/>
    <w:rsid w:val="00793E4E"/>
    <w:rsid w:val="007A51A9"/>
    <w:rsid w:val="007B3103"/>
    <w:rsid w:val="007B47F3"/>
    <w:rsid w:val="007B7614"/>
    <w:rsid w:val="007B7670"/>
    <w:rsid w:val="007C339A"/>
    <w:rsid w:val="007C3A06"/>
    <w:rsid w:val="007C70E1"/>
    <w:rsid w:val="007C7922"/>
    <w:rsid w:val="007D1A67"/>
    <w:rsid w:val="007D2DCE"/>
    <w:rsid w:val="007D2F34"/>
    <w:rsid w:val="007D35F5"/>
    <w:rsid w:val="007D3EC8"/>
    <w:rsid w:val="007D6099"/>
    <w:rsid w:val="007E0913"/>
    <w:rsid w:val="007E1066"/>
    <w:rsid w:val="007E4781"/>
    <w:rsid w:val="007E6E42"/>
    <w:rsid w:val="007F0F95"/>
    <w:rsid w:val="007F7F40"/>
    <w:rsid w:val="00800AB1"/>
    <w:rsid w:val="00815A35"/>
    <w:rsid w:val="00824B6B"/>
    <w:rsid w:val="00835976"/>
    <w:rsid w:val="0083604B"/>
    <w:rsid w:val="0083633A"/>
    <w:rsid w:val="008440C3"/>
    <w:rsid w:val="00844A32"/>
    <w:rsid w:val="00845917"/>
    <w:rsid w:val="00845CA6"/>
    <w:rsid w:val="00851776"/>
    <w:rsid w:val="0085210E"/>
    <w:rsid w:val="00852F8A"/>
    <w:rsid w:val="008629FE"/>
    <w:rsid w:val="00864AF1"/>
    <w:rsid w:val="0086520B"/>
    <w:rsid w:val="008800CF"/>
    <w:rsid w:val="0088225B"/>
    <w:rsid w:val="00885281"/>
    <w:rsid w:val="0088562D"/>
    <w:rsid w:val="008867E1"/>
    <w:rsid w:val="00891EAD"/>
    <w:rsid w:val="0089594E"/>
    <w:rsid w:val="008965C4"/>
    <w:rsid w:val="00896B10"/>
    <w:rsid w:val="008A0715"/>
    <w:rsid w:val="008A4EB2"/>
    <w:rsid w:val="008B6F6C"/>
    <w:rsid w:val="008C66E5"/>
    <w:rsid w:val="008D1A89"/>
    <w:rsid w:val="008D1EAB"/>
    <w:rsid w:val="008D5530"/>
    <w:rsid w:val="008E10CC"/>
    <w:rsid w:val="008E2DF1"/>
    <w:rsid w:val="008E39DF"/>
    <w:rsid w:val="008E6CED"/>
    <w:rsid w:val="008E76D8"/>
    <w:rsid w:val="008F2114"/>
    <w:rsid w:val="00901C5D"/>
    <w:rsid w:val="00906402"/>
    <w:rsid w:val="00910029"/>
    <w:rsid w:val="00910CA9"/>
    <w:rsid w:val="00914076"/>
    <w:rsid w:val="009165B6"/>
    <w:rsid w:val="009178E1"/>
    <w:rsid w:val="00920CEF"/>
    <w:rsid w:val="00932EB8"/>
    <w:rsid w:val="00933689"/>
    <w:rsid w:val="00934A43"/>
    <w:rsid w:val="00935221"/>
    <w:rsid w:val="00935C47"/>
    <w:rsid w:val="00937CD5"/>
    <w:rsid w:val="0094084C"/>
    <w:rsid w:val="0094194C"/>
    <w:rsid w:val="009426BD"/>
    <w:rsid w:val="00943E12"/>
    <w:rsid w:val="00944E92"/>
    <w:rsid w:val="00956532"/>
    <w:rsid w:val="00963100"/>
    <w:rsid w:val="00972756"/>
    <w:rsid w:val="00973433"/>
    <w:rsid w:val="009808EB"/>
    <w:rsid w:val="00985866"/>
    <w:rsid w:val="0099574E"/>
    <w:rsid w:val="009970FE"/>
    <w:rsid w:val="009A1D39"/>
    <w:rsid w:val="009A30B9"/>
    <w:rsid w:val="009B1BD9"/>
    <w:rsid w:val="009B1EE6"/>
    <w:rsid w:val="009B2A58"/>
    <w:rsid w:val="009B5207"/>
    <w:rsid w:val="009C07FC"/>
    <w:rsid w:val="009C3A00"/>
    <w:rsid w:val="009C799D"/>
    <w:rsid w:val="009D185E"/>
    <w:rsid w:val="009D526D"/>
    <w:rsid w:val="009D71E7"/>
    <w:rsid w:val="009E09EE"/>
    <w:rsid w:val="009E3D50"/>
    <w:rsid w:val="009E7633"/>
    <w:rsid w:val="009F14E4"/>
    <w:rsid w:val="009F3A86"/>
    <w:rsid w:val="00A024D6"/>
    <w:rsid w:val="00A05970"/>
    <w:rsid w:val="00A1220B"/>
    <w:rsid w:val="00A153AF"/>
    <w:rsid w:val="00A209EA"/>
    <w:rsid w:val="00A24981"/>
    <w:rsid w:val="00A259E4"/>
    <w:rsid w:val="00A47DF0"/>
    <w:rsid w:val="00A501F8"/>
    <w:rsid w:val="00A50CF3"/>
    <w:rsid w:val="00A52791"/>
    <w:rsid w:val="00A54BFA"/>
    <w:rsid w:val="00A5568A"/>
    <w:rsid w:val="00A62835"/>
    <w:rsid w:val="00A62DD6"/>
    <w:rsid w:val="00A63F9A"/>
    <w:rsid w:val="00A65ADE"/>
    <w:rsid w:val="00A716F2"/>
    <w:rsid w:val="00A7670D"/>
    <w:rsid w:val="00A77FE0"/>
    <w:rsid w:val="00A817CA"/>
    <w:rsid w:val="00A857FD"/>
    <w:rsid w:val="00A90E1D"/>
    <w:rsid w:val="00A96ADA"/>
    <w:rsid w:val="00AA294E"/>
    <w:rsid w:val="00AA6DD4"/>
    <w:rsid w:val="00AB59F9"/>
    <w:rsid w:val="00AC1E94"/>
    <w:rsid w:val="00AC55FC"/>
    <w:rsid w:val="00AC6F57"/>
    <w:rsid w:val="00AE3797"/>
    <w:rsid w:val="00AE4FCE"/>
    <w:rsid w:val="00AE5E9C"/>
    <w:rsid w:val="00AE6C86"/>
    <w:rsid w:val="00AE6DFF"/>
    <w:rsid w:val="00AF00AA"/>
    <w:rsid w:val="00B0095E"/>
    <w:rsid w:val="00B009E1"/>
    <w:rsid w:val="00B009E8"/>
    <w:rsid w:val="00B00C47"/>
    <w:rsid w:val="00B032AF"/>
    <w:rsid w:val="00B03A70"/>
    <w:rsid w:val="00B151EF"/>
    <w:rsid w:val="00B1530F"/>
    <w:rsid w:val="00B207B6"/>
    <w:rsid w:val="00B32378"/>
    <w:rsid w:val="00B35A72"/>
    <w:rsid w:val="00B3610F"/>
    <w:rsid w:val="00B447E9"/>
    <w:rsid w:val="00B4594A"/>
    <w:rsid w:val="00B50E76"/>
    <w:rsid w:val="00B53688"/>
    <w:rsid w:val="00B53F36"/>
    <w:rsid w:val="00B54167"/>
    <w:rsid w:val="00B54788"/>
    <w:rsid w:val="00B60119"/>
    <w:rsid w:val="00B6020B"/>
    <w:rsid w:val="00B6563C"/>
    <w:rsid w:val="00B70734"/>
    <w:rsid w:val="00B73914"/>
    <w:rsid w:val="00B74797"/>
    <w:rsid w:val="00B76E63"/>
    <w:rsid w:val="00B77741"/>
    <w:rsid w:val="00B80D2F"/>
    <w:rsid w:val="00B811F0"/>
    <w:rsid w:val="00B827A5"/>
    <w:rsid w:val="00B86BC8"/>
    <w:rsid w:val="00B90632"/>
    <w:rsid w:val="00B91F14"/>
    <w:rsid w:val="00B95174"/>
    <w:rsid w:val="00B96B88"/>
    <w:rsid w:val="00BA620A"/>
    <w:rsid w:val="00BB00A2"/>
    <w:rsid w:val="00BB07A2"/>
    <w:rsid w:val="00BB2B14"/>
    <w:rsid w:val="00BB46A4"/>
    <w:rsid w:val="00BC1D72"/>
    <w:rsid w:val="00BC1DEC"/>
    <w:rsid w:val="00BC3E4E"/>
    <w:rsid w:val="00BC419D"/>
    <w:rsid w:val="00BC558A"/>
    <w:rsid w:val="00BC6157"/>
    <w:rsid w:val="00BD5250"/>
    <w:rsid w:val="00BE1612"/>
    <w:rsid w:val="00BE32F5"/>
    <w:rsid w:val="00BE4974"/>
    <w:rsid w:val="00BE4DE4"/>
    <w:rsid w:val="00BF14C2"/>
    <w:rsid w:val="00BF3638"/>
    <w:rsid w:val="00BF38C9"/>
    <w:rsid w:val="00BF4347"/>
    <w:rsid w:val="00BF6775"/>
    <w:rsid w:val="00C1326C"/>
    <w:rsid w:val="00C13F4E"/>
    <w:rsid w:val="00C1429B"/>
    <w:rsid w:val="00C21E1F"/>
    <w:rsid w:val="00C23022"/>
    <w:rsid w:val="00C23748"/>
    <w:rsid w:val="00C25560"/>
    <w:rsid w:val="00C27781"/>
    <w:rsid w:val="00C421A6"/>
    <w:rsid w:val="00C523AB"/>
    <w:rsid w:val="00C5292E"/>
    <w:rsid w:val="00C533D3"/>
    <w:rsid w:val="00C55289"/>
    <w:rsid w:val="00C56E82"/>
    <w:rsid w:val="00C57CF0"/>
    <w:rsid w:val="00C6588A"/>
    <w:rsid w:val="00C8182C"/>
    <w:rsid w:val="00C84074"/>
    <w:rsid w:val="00C85791"/>
    <w:rsid w:val="00C913E1"/>
    <w:rsid w:val="00CA0F9C"/>
    <w:rsid w:val="00CA1B56"/>
    <w:rsid w:val="00CA68F0"/>
    <w:rsid w:val="00CB0FC6"/>
    <w:rsid w:val="00CB1CEE"/>
    <w:rsid w:val="00CB785D"/>
    <w:rsid w:val="00CC3AE4"/>
    <w:rsid w:val="00CC420D"/>
    <w:rsid w:val="00CC5FCA"/>
    <w:rsid w:val="00CC67F6"/>
    <w:rsid w:val="00CC7743"/>
    <w:rsid w:val="00CC7EE6"/>
    <w:rsid w:val="00CD3079"/>
    <w:rsid w:val="00CD65C8"/>
    <w:rsid w:val="00CD6D1D"/>
    <w:rsid w:val="00CE0E58"/>
    <w:rsid w:val="00CE4ACD"/>
    <w:rsid w:val="00CE4E3F"/>
    <w:rsid w:val="00CE7B54"/>
    <w:rsid w:val="00CF0C20"/>
    <w:rsid w:val="00CF1CB6"/>
    <w:rsid w:val="00CF2577"/>
    <w:rsid w:val="00CF2EEB"/>
    <w:rsid w:val="00CF4972"/>
    <w:rsid w:val="00CF6BCC"/>
    <w:rsid w:val="00D01216"/>
    <w:rsid w:val="00D07DD8"/>
    <w:rsid w:val="00D117AA"/>
    <w:rsid w:val="00D135F8"/>
    <w:rsid w:val="00D16A91"/>
    <w:rsid w:val="00D26F3F"/>
    <w:rsid w:val="00D30C0B"/>
    <w:rsid w:val="00D36E2E"/>
    <w:rsid w:val="00D43877"/>
    <w:rsid w:val="00D51B14"/>
    <w:rsid w:val="00D51C83"/>
    <w:rsid w:val="00D520E1"/>
    <w:rsid w:val="00D54BDE"/>
    <w:rsid w:val="00D63BDB"/>
    <w:rsid w:val="00D65765"/>
    <w:rsid w:val="00D673EE"/>
    <w:rsid w:val="00D75A66"/>
    <w:rsid w:val="00D75C0C"/>
    <w:rsid w:val="00D81CAB"/>
    <w:rsid w:val="00D8222A"/>
    <w:rsid w:val="00D847BF"/>
    <w:rsid w:val="00D8633E"/>
    <w:rsid w:val="00D879E3"/>
    <w:rsid w:val="00D87D30"/>
    <w:rsid w:val="00D92A87"/>
    <w:rsid w:val="00DA2925"/>
    <w:rsid w:val="00DA4B29"/>
    <w:rsid w:val="00DC18B5"/>
    <w:rsid w:val="00DD08D4"/>
    <w:rsid w:val="00DD17B6"/>
    <w:rsid w:val="00DD488F"/>
    <w:rsid w:val="00DE067C"/>
    <w:rsid w:val="00DE2EA0"/>
    <w:rsid w:val="00DE33B0"/>
    <w:rsid w:val="00DF116C"/>
    <w:rsid w:val="00DF299B"/>
    <w:rsid w:val="00DF2AA4"/>
    <w:rsid w:val="00DF4469"/>
    <w:rsid w:val="00DF5A26"/>
    <w:rsid w:val="00E0601F"/>
    <w:rsid w:val="00E12A99"/>
    <w:rsid w:val="00E167D6"/>
    <w:rsid w:val="00E16D2F"/>
    <w:rsid w:val="00E16D4B"/>
    <w:rsid w:val="00E212F3"/>
    <w:rsid w:val="00E21E9C"/>
    <w:rsid w:val="00E2531D"/>
    <w:rsid w:val="00E334AE"/>
    <w:rsid w:val="00E352B5"/>
    <w:rsid w:val="00E41268"/>
    <w:rsid w:val="00E43DC6"/>
    <w:rsid w:val="00E44979"/>
    <w:rsid w:val="00E56E36"/>
    <w:rsid w:val="00E57822"/>
    <w:rsid w:val="00E6355A"/>
    <w:rsid w:val="00E71915"/>
    <w:rsid w:val="00E74707"/>
    <w:rsid w:val="00E75C5E"/>
    <w:rsid w:val="00E80680"/>
    <w:rsid w:val="00E82196"/>
    <w:rsid w:val="00E852C4"/>
    <w:rsid w:val="00E9715D"/>
    <w:rsid w:val="00EA3212"/>
    <w:rsid w:val="00EB00BF"/>
    <w:rsid w:val="00EB48E4"/>
    <w:rsid w:val="00EB5160"/>
    <w:rsid w:val="00EB798E"/>
    <w:rsid w:val="00EB7BA2"/>
    <w:rsid w:val="00EC0532"/>
    <w:rsid w:val="00ED0BE9"/>
    <w:rsid w:val="00ED3C05"/>
    <w:rsid w:val="00ED3C84"/>
    <w:rsid w:val="00EE1624"/>
    <w:rsid w:val="00EE220F"/>
    <w:rsid w:val="00EE3B21"/>
    <w:rsid w:val="00EE799D"/>
    <w:rsid w:val="00EE7F5B"/>
    <w:rsid w:val="00EF25C9"/>
    <w:rsid w:val="00F00930"/>
    <w:rsid w:val="00F024DE"/>
    <w:rsid w:val="00F15C55"/>
    <w:rsid w:val="00F22215"/>
    <w:rsid w:val="00F22D0B"/>
    <w:rsid w:val="00F271D1"/>
    <w:rsid w:val="00F356C6"/>
    <w:rsid w:val="00F4550C"/>
    <w:rsid w:val="00F467CA"/>
    <w:rsid w:val="00F5236D"/>
    <w:rsid w:val="00F66C42"/>
    <w:rsid w:val="00F67F40"/>
    <w:rsid w:val="00F7239B"/>
    <w:rsid w:val="00F7300A"/>
    <w:rsid w:val="00F731A0"/>
    <w:rsid w:val="00F813FF"/>
    <w:rsid w:val="00F91995"/>
    <w:rsid w:val="00F92A1E"/>
    <w:rsid w:val="00FA4567"/>
    <w:rsid w:val="00FA7FCC"/>
    <w:rsid w:val="00FB1C16"/>
    <w:rsid w:val="00FB360F"/>
    <w:rsid w:val="00FB4CCE"/>
    <w:rsid w:val="00FB7305"/>
    <w:rsid w:val="00FC1757"/>
    <w:rsid w:val="00FD04BF"/>
    <w:rsid w:val="00FD5690"/>
    <w:rsid w:val="00FE02EB"/>
    <w:rsid w:val="00FE0B76"/>
    <w:rsid w:val="00FE0C76"/>
    <w:rsid w:val="00FE4BCC"/>
    <w:rsid w:val="00FF2A68"/>
    <w:rsid w:val="00FF3991"/>
    <w:rsid w:val="00FF5B4E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7EE6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C7EE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F6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7EE6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C7EE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F6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Ирина Ивановна</dc:creator>
  <cp:lastModifiedBy>Чернова Ирина Ивановна</cp:lastModifiedBy>
  <cp:revision>2</cp:revision>
  <dcterms:created xsi:type="dcterms:W3CDTF">2014-10-30T14:16:00Z</dcterms:created>
  <dcterms:modified xsi:type="dcterms:W3CDTF">2014-10-30T14:16:00Z</dcterms:modified>
</cp:coreProperties>
</file>